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1"/>
        <w:gridCol w:w="5002"/>
      </w:tblGrid>
      <w:tr w:rsidR="00852ED5" w:rsidRPr="00852ED5" w14:paraId="40CFB86C" w14:textId="009028AF" w:rsidTr="00852ED5">
        <w:tc>
          <w:tcPr>
            <w:tcW w:w="14170" w:type="dxa"/>
            <w:gridSpan w:val="2"/>
          </w:tcPr>
          <w:p w14:paraId="71FB5C20" w14:textId="77777777" w:rsidR="00852ED5" w:rsidRPr="00852ED5" w:rsidRDefault="00852ED5" w:rsidP="00852ED5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val="kk-KZ"/>
              </w:rPr>
            </w:pPr>
            <w:r w:rsidRPr="00852ED5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lang w:val="kk-KZ"/>
              </w:rPr>
              <w:t>Агетство Республики Казахстан по финансовому мониторингу</w:t>
            </w:r>
          </w:p>
          <w:p w14:paraId="62895C8D" w14:textId="77777777" w:rsidR="00852ED5" w:rsidRPr="00852ED5" w:rsidRDefault="00852ED5" w:rsidP="00852ED5">
            <w:pPr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</w:tr>
      <w:tr w:rsidR="00852ED5" w:rsidRPr="00852ED5" w14:paraId="7CB78D12" w14:textId="75CD88C1" w:rsidTr="00852ED5">
        <w:tc>
          <w:tcPr>
            <w:tcW w:w="14170" w:type="dxa"/>
            <w:gridSpan w:val="2"/>
          </w:tcPr>
          <w:p w14:paraId="322CFDE5" w14:textId="77777777" w:rsidR="00852ED5" w:rsidRDefault="00852ED5" w:rsidP="00852ED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</w:pPr>
            <w:r w:rsidRPr="00852ED5"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  <w:t>ПАМЯТКА ДЛЯ СТРАХОВОЫХ ОРГАНИЗАЦИЙ</w:t>
            </w:r>
          </w:p>
          <w:p w14:paraId="716AE910" w14:textId="0018A8C1" w:rsidR="00E1051C" w:rsidRPr="00852ED5" w:rsidRDefault="00E1051C" w:rsidP="00852ED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852ED5" w:rsidRPr="00852ED5" w14:paraId="7B8E0AA0" w14:textId="669953CB" w:rsidTr="00852ED5">
        <w:tc>
          <w:tcPr>
            <w:tcW w:w="7083" w:type="dxa"/>
          </w:tcPr>
          <w:p w14:paraId="28ABD44A" w14:textId="77777777" w:rsidR="00852ED5" w:rsidRPr="00852ED5" w:rsidRDefault="00852ED5" w:rsidP="00862FD3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852ED5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>ГДЕ ПРОЙТИ РЕГИСТРАЦИЮ</w:t>
            </w:r>
          </w:p>
          <w:p w14:paraId="62FBF253" w14:textId="77777777" w:rsidR="00852ED5" w:rsidRPr="00852ED5" w:rsidRDefault="00852ED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7087" w:type="dxa"/>
          </w:tcPr>
          <w:p w14:paraId="57AF6C44" w14:textId="77777777" w:rsidR="00852ED5" w:rsidRPr="00852ED5" w:rsidRDefault="00852ED5" w:rsidP="005E1235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852ED5"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  <w:t xml:space="preserve">В системе </w:t>
            </w:r>
            <w:r w:rsidRPr="00852ED5">
              <w:rPr>
                <w:rStyle w:val="Bodytext4"/>
                <w:b w:val="0"/>
                <w:bCs w:val="0"/>
                <w:color w:val="FF0000"/>
                <w:sz w:val="26"/>
                <w:szCs w:val="26"/>
                <w:lang w:val="en-US" w:bidi="en-US"/>
              </w:rPr>
              <w:t>WEB</w:t>
            </w:r>
            <w:r w:rsidRPr="00852ED5"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  <w:t xml:space="preserve"> СФМ </w:t>
            </w:r>
            <w:r w:rsidRPr="00852ED5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 xml:space="preserve">на сайте «Электронное </w:t>
            </w:r>
            <w:hyperlink r:id="rId4" w:history="1">
              <w:r w:rsidRPr="00852ED5">
                <w:rPr>
                  <w:rStyle w:val="a4"/>
                  <w:color w:val="0070C0"/>
                  <w:sz w:val="26"/>
                  <w:szCs w:val="26"/>
                  <w:lang w:val="en-US" w:bidi="en-US"/>
                </w:rPr>
                <w:t>https</w:t>
              </w:r>
              <w:r w:rsidRPr="00852ED5">
                <w:rPr>
                  <w:rStyle w:val="a4"/>
                  <w:color w:val="0070C0"/>
                  <w:sz w:val="26"/>
                  <w:szCs w:val="26"/>
                  <w:lang w:bidi="en-US"/>
                </w:rPr>
                <w:t>://</w:t>
              </w:r>
              <w:r w:rsidRPr="00852ED5">
                <w:rPr>
                  <w:rStyle w:val="a4"/>
                  <w:color w:val="0070C0"/>
                  <w:sz w:val="26"/>
                  <w:szCs w:val="26"/>
                  <w:lang w:val="en-US" w:bidi="en-US"/>
                </w:rPr>
                <w:t>afmrk</w:t>
              </w:r>
              <w:r w:rsidRPr="00852ED5">
                <w:rPr>
                  <w:rStyle w:val="a4"/>
                  <w:color w:val="0070C0"/>
                  <w:sz w:val="26"/>
                  <w:szCs w:val="26"/>
                  <w:lang w:bidi="en-US"/>
                </w:rPr>
                <w:t>.</w:t>
              </w:r>
              <w:r w:rsidRPr="00852ED5">
                <w:rPr>
                  <w:rStyle w:val="a4"/>
                  <w:color w:val="0070C0"/>
                  <w:sz w:val="26"/>
                  <w:szCs w:val="26"/>
                  <w:lang w:val="en-US" w:bidi="en-US"/>
                </w:rPr>
                <w:t>gov</w:t>
              </w:r>
              <w:r w:rsidRPr="00852ED5">
                <w:rPr>
                  <w:rStyle w:val="a4"/>
                  <w:color w:val="0070C0"/>
                  <w:sz w:val="26"/>
                  <w:szCs w:val="26"/>
                  <w:lang w:bidi="en-US"/>
                </w:rPr>
                <w:t>.</w:t>
              </w:r>
              <w:r w:rsidRPr="00852ED5">
                <w:rPr>
                  <w:rStyle w:val="a4"/>
                  <w:color w:val="0070C0"/>
                  <w:sz w:val="26"/>
                  <w:szCs w:val="26"/>
                  <w:lang w:val="en-US" w:bidi="en-US"/>
                </w:rPr>
                <w:t>kz</w:t>
              </w:r>
              <w:r w:rsidRPr="00852ED5">
                <w:rPr>
                  <w:rStyle w:val="a4"/>
                  <w:color w:val="0070C0"/>
                  <w:sz w:val="26"/>
                  <w:szCs w:val="26"/>
                  <w:lang w:bidi="en-US"/>
                </w:rPr>
                <w:t>/</w:t>
              </w:r>
            </w:hyperlink>
            <w:r w:rsidRPr="00852ED5">
              <w:rPr>
                <w:color w:val="0070C0"/>
                <w:sz w:val="26"/>
                <w:szCs w:val="26"/>
                <w:lang w:val="kk-KZ"/>
              </w:rPr>
              <w:t xml:space="preserve">). </w:t>
            </w:r>
            <w:r w:rsidRPr="00852ED5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 xml:space="preserve">Вкладка «В помощь СФМ», далее «СДФО». В окне пройти по ссылке </w:t>
            </w:r>
            <w:r w:rsidRPr="00852ED5">
              <w:rPr>
                <w:rStyle w:val="a4"/>
                <w:color w:val="0070C0"/>
                <w:sz w:val="26"/>
                <w:szCs w:val="26"/>
                <w:lang w:val="en-US" w:bidi="en-US"/>
              </w:rPr>
              <w:t>WEB</w:t>
            </w:r>
            <w:r w:rsidRPr="00852ED5">
              <w:rPr>
                <w:rStyle w:val="a4"/>
                <w:color w:val="0070C0"/>
                <w:sz w:val="26"/>
                <w:szCs w:val="26"/>
                <w:lang w:bidi="en-US"/>
              </w:rPr>
              <w:t xml:space="preserve"> </w:t>
            </w:r>
            <w:r w:rsidRPr="00852ED5">
              <w:rPr>
                <w:rStyle w:val="a4"/>
                <w:color w:val="0070C0"/>
                <w:sz w:val="26"/>
                <w:szCs w:val="26"/>
              </w:rPr>
              <w:t xml:space="preserve">СФМ </w:t>
            </w:r>
            <w:r w:rsidRPr="00852ED5">
              <w:rPr>
                <w:rStyle w:val="a4"/>
                <w:color w:val="0070C0"/>
                <w:sz w:val="26"/>
                <w:szCs w:val="26"/>
                <w:lang w:bidi="en-US"/>
              </w:rPr>
              <w:t>(</w:t>
            </w:r>
            <w:hyperlink r:id="rId5" w:history="1">
              <w:r w:rsidRPr="00852ED5">
                <w:rPr>
                  <w:rStyle w:val="a4"/>
                  <w:color w:val="0070C0"/>
                  <w:sz w:val="26"/>
                  <w:szCs w:val="26"/>
                  <w:lang w:val="en-US" w:bidi="en-US"/>
                </w:rPr>
                <w:t>https</w:t>
              </w:r>
              <w:r w:rsidRPr="00852ED5">
                <w:rPr>
                  <w:rStyle w:val="a4"/>
                  <w:color w:val="0070C0"/>
                  <w:sz w:val="26"/>
                  <w:szCs w:val="26"/>
                  <w:lang w:bidi="en-US"/>
                </w:rPr>
                <w:t>://</w:t>
              </w:r>
              <w:r w:rsidRPr="00852ED5">
                <w:rPr>
                  <w:rStyle w:val="a4"/>
                  <w:color w:val="0070C0"/>
                  <w:sz w:val="26"/>
                  <w:szCs w:val="26"/>
                  <w:lang w:val="en-US" w:bidi="en-US"/>
                </w:rPr>
                <w:t>www</w:t>
              </w:r>
              <w:r w:rsidRPr="00852ED5">
                <w:rPr>
                  <w:rStyle w:val="a4"/>
                  <w:color w:val="0070C0"/>
                  <w:sz w:val="26"/>
                  <w:szCs w:val="26"/>
                  <w:lang w:bidi="en-US"/>
                </w:rPr>
                <w:t>.</w:t>
              </w:r>
              <w:r w:rsidRPr="00852ED5">
                <w:rPr>
                  <w:rStyle w:val="a4"/>
                  <w:color w:val="0070C0"/>
                  <w:sz w:val="26"/>
                  <w:szCs w:val="26"/>
                  <w:lang w:val="en-US" w:bidi="en-US"/>
                </w:rPr>
                <w:t>web</w:t>
              </w:r>
              <w:r w:rsidRPr="00852ED5">
                <w:rPr>
                  <w:rStyle w:val="a4"/>
                  <w:color w:val="0070C0"/>
                  <w:sz w:val="26"/>
                  <w:szCs w:val="26"/>
                  <w:lang w:bidi="en-US"/>
                </w:rPr>
                <w:t>-</w:t>
              </w:r>
              <w:r w:rsidRPr="00852ED5">
                <w:rPr>
                  <w:rStyle w:val="a4"/>
                  <w:color w:val="0070C0"/>
                  <w:sz w:val="26"/>
                  <w:szCs w:val="26"/>
                  <w:lang w:val="en-US" w:bidi="en-US"/>
                </w:rPr>
                <w:t>sfm</w:t>
              </w:r>
              <w:r w:rsidRPr="00852ED5">
                <w:rPr>
                  <w:rStyle w:val="a4"/>
                  <w:color w:val="0070C0"/>
                  <w:sz w:val="26"/>
                  <w:szCs w:val="26"/>
                  <w:lang w:bidi="en-US"/>
                </w:rPr>
                <w:t>.</w:t>
              </w:r>
              <w:r w:rsidRPr="00852ED5">
                <w:rPr>
                  <w:rStyle w:val="a4"/>
                  <w:color w:val="0070C0"/>
                  <w:sz w:val="26"/>
                  <w:szCs w:val="26"/>
                  <w:lang w:val="en-US" w:bidi="en-US"/>
                </w:rPr>
                <w:t>kfm</w:t>
              </w:r>
              <w:r w:rsidRPr="00852ED5">
                <w:rPr>
                  <w:rStyle w:val="a4"/>
                  <w:color w:val="0070C0"/>
                  <w:sz w:val="26"/>
                  <w:szCs w:val="26"/>
                  <w:lang w:bidi="en-US"/>
                </w:rPr>
                <w:t>.</w:t>
              </w:r>
              <w:r w:rsidRPr="00852ED5">
                <w:rPr>
                  <w:rStyle w:val="a4"/>
                  <w:color w:val="0070C0"/>
                  <w:sz w:val="26"/>
                  <w:szCs w:val="26"/>
                  <w:lang w:val="en-US" w:bidi="en-US"/>
                </w:rPr>
                <w:t>kz</w:t>
              </w:r>
              <w:r w:rsidRPr="00852ED5">
                <w:rPr>
                  <w:rStyle w:val="a4"/>
                  <w:color w:val="0070C0"/>
                  <w:sz w:val="26"/>
                  <w:szCs w:val="26"/>
                  <w:lang w:bidi="en-US"/>
                </w:rPr>
                <w:t>/</w:t>
              </w:r>
            </w:hyperlink>
            <w:r w:rsidRPr="00852ED5">
              <w:rPr>
                <w:rStyle w:val="a4"/>
                <w:color w:val="0070C0"/>
                <w:sz w:val="26"/>
                <w:szCs w:val="26"/>
                <w:lang w:bidi="en-US"/>
              </w:rPr>
              <w:t>)</w:t>
            </w:r>
            <w:r w:rsidRPr="00852ED5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>.</w:t>
            </w:r>
          </w:p>
          <w:p w14:paraId="77C7293C" w14:textId="7FD962A3" w:rsidR="00852ED5" w:rsidRPr="00852ED5" w:rsidRDefault="00852ED5" w:rsidP="005E1235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  <w:p w14:paraId="63AB259F" w14:textId="2E85CE8C" w:rsidR="00852ED5" w:rsidRPr="00852ED5" w:rsidRDefault="00852ED5" w:rsidP="005E1235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</w:pPr>
          </w:p>
          <w:p w14:paraId="696838BD" w14:textId="77777777" w:rsidR="00852ED5" w:rsidRPr="00852ED5" w:rsidRDefault="00852ED5" w:rsidP="005E1235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kk-KZ"/>
              </w:rPr>
            </w:pPr>
          </w:p>
          <w:p w14:paraId="06AED905" w14:textId="77777777" w:rsidR="00852ED5" w:rsidRPr="00852ED5" w:rsidRDefault="00852ED5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</w:tr>
      <w:tr w:rsidR="00852ED5" w:rsidRPr="00852ED5" w14:paraId="2F8FA257" w14:textId="2E06BEED" w:rsidTr="00852ED5">
        <w:tc>
          <w:tcPr>
            <w:tcW w:w="7083" w:type="dxa"/>
          </w:tcPr>
          <w:p w14:paraId="626CA6F0" w14:textId="77777777" w:rsidR="00852ED5" w:rsidRPr="00852ED5" w:rsidRDefault="00852ED5" w:rsidP="005E1235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852ED5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>КАКИЕ ОБЯЗАТЕЛЬСТВА?</w:t>
            </w:r>
          </w:p>
          <w:p w14:paraId="7D4D1DAD" w14:textId="77777777" w:rsidR="00852ED5" w:rsidRPr="00852ED5" w:rsidRDefault="00852ED5" w:rsidP="005E1235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  <w:tc>
          <w:tcPr>
            <w:tcW w:w="7087" w:type="dxa"/>
          </w:tcPr>
          <w:p w14:paraId="565A1A3C" w14:textId="77777777" w:rsidR="00852ED5" w:rsidRPr="00852ED5" w:rsidRDefault="00852ED5" w:rsidP="005E1235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</w:tr>
      <w:tr w:rsidR="00852ED5" w:rsidRPr="00852ED5" w14:paraId="1CBE3D27" w14:textId="06BD7B69" w:rsidTr="00852ED5">
        <w:tc>
          <w:tcPr>
            <w:tcW w:w="7083" w:type="dxa"/>
          </w:tcPr>
          <w:p w14:paraId="08D74FC6" w14:textId="77777777" w:rsidR="00852ED5" w:rsidRPr="00852ED5" w:rsidRDefault="00852ED5" w:rsidP="005E12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7087" w:type="dxa"/>
          </w:tcPr>
          <w:p w14:paraId="0ABED5AF" w14:textId="77777777" w:rsidR="00852ED5" w:rsidRPr="00852ED5" w:rsidRDefault="00852ED5" w:rsidP="005E1235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852ED5"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  <w:t>Скачать</w:t>
            </w:r>
            <w:r w:rsidRPr="00852ED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Pr="00852ED5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 xml:space="preserve">«Перечень ФТ», с сайта Агентства  </w:t>
            </w:r>
            <w:hyperlink r:id="rId6" w:history="1">
              <w:r w:rsidRPr="00852ED5">
                <w:rPr>
                  <w:rStyle w:val="a4"/>
                  <w:color w:val="0070C0"/>
                  <w:sz w:val="26"/>
                  <w:szCs w:val="26"/>
                  <w:lang w:val="en-US" w:bidi="en-US"/>
                </w:rPr>
                <w:t>https</w:t>
              </w:r>
              <w:r w:rsidRPr="00852ED5">
                <w:rPr>
                  <w:rStyle w:val="a4"/>
                  <w:color w:val="0070C0"/>
                  <w:sz w:val="26"/>
                  <w:szCs w:val="26"/>
                  <w:lang w:bidi="en-US"/>
                </w:rPr>
                <w:t>://</w:t>
              </w:r>
              <w:r w:rsidRPr="00852ED5">
                <w:rPr>
                  <w:rStyle w:val="a4"/>
                  <w:color w:val="0070C0"/>
                  <w:sz w:val="26"/>
                  <w:szCs w:val="26"/>
                  <w:lang w:val="en-US" w:bidi="en-US"/>
                </w:rPr>
                <w:t>afmrk</w:t>
              </w:r>
              <w:r w:rsidRPr="00852ED5">
                <w:rPr>
                  <w:rStyle w:val="a4"/>
                  <w:color w:val="0070C0"/>
                  <w:sz w:val="26"/>
                  <w:szCs w:val="26"/>
                  <w:lang w:bidi="en-US"/>
                </w:rPr>
                <w:t>.</w:t>
              </w:r>
              <w:r w:rsidRPr="00852ED5">
                <w:rPr>
                  <w:rStyle w:val="a4"/>
                  <w:color w:val="0070C0"/>
                  <w:sz w:val="26"/>
                  <w:szCs w:val="26"/>
                  <w:lang w:val="en-US" w:bidi="en-US"/>
                </w:rPr>
                <w:t>gov</w:t>
              </w:r>
              <w:r w:rsidRPr="00852ED5">
                <w:rPr>
                  <w:rStyle w:val="a4"/>
                  <w:color w:val="0070C0"/>
                  <w:sz w:val="26"/>
                  <w:szCs w:val="26"/>
                  <w:lang w:bidi="en-US"/>
                </w:rPr>
                <w:t>.</w:t>
              </w:r>
              <w:r w:rsidRPr="00852ED5">
                <w:rPr>
                  <w:rStyle w:val="a4"/>
                  <w:color w:val="0070C0"/>
                  <w:sz w:val="26"/>
                  <w:szCs w:val="26"/>
                  <w:lang w:val="en-US" w:bidi="en-US"/>
                </w:rPr>
                <w:t>kz</w:t>
              </w:r>
              <w:r w:rsidRPr="00852ED5">
                <w:rPr>
                  <w:rStyle w:val="a4"/>
                  <w:color w:val="0070C0"/>
                  <w:sz w:val="26"/>
                  <w:szCs w:val="26"/>
                  <w:lang w:bidi="en-US"/>
                </w:rPr>
                <w:t>/</w:t>
              </w:r>
            </w:hyperlink>
            <w:r w:rsidRPr="00852ED5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 xml:space="preserve"> (постоянно обновляется).</w:t>
            </w:r>
          </w:p>
          <w:p w14:paraId="68450001" w14:textId="77777777" w:rsidR="00852ED5" w:rsidRPr="00852ED5" w:rsidRDefault="00852ED5" w:rsidP="005E1235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</w:tr>
      <w:tr w:rsidR="00852ED5" w:rsidRPr="00852ED5" w14:paraId="21446799" w14:textId="1FC6F41A" w:rsidTr="00852ED5">
        <w:tc>
          <w:tcPr>
            <w:tcW w:w="7083" w:type="dxa"/>
          </w:tcPr>
          <w:p w14:paraId="39A00777" w14:textId="77777777" w:rsidR="00852ED5" w:rsidRPr="00852ED5" w:rsidRDefault="00852ED5" w:rsidP="005E1235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  <w:tc>
          <w:tcPr>
            <w:tcW w:w="7087" w:type="dxa"/>
          </w:tcPr>
          <w:p w14:paraId="7D8299E0" w14:textId="77777777" w:rsidR="00852ED5" w:rsidRPr="00852ED5" w:rsidRDefault="00852ED5" w:rsidP="005E1235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852ED5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 xml:space="preserve">В незамедлительном порядке </w:t>
            </w:r>
            <w:r w:rsidRPr="00852ED5"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  <w:t xml:space="preserve">заморозить операции </w:t>
            </w:r>
            <w:r w:rsidRPr="00852ED5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>с лицами из «Перечня ФТ», не позднее 1 рабочего дня со дня размещения.</w:t>
            </w:r>
          </w:p>
          <w:p w14:paraId="306169DE" w14:textId="77777777" w:rsidR="00852ED5" w:rsidRPr="00852ED5" w:rsidRDefault="00852ED5" w:rsidP="005E1235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</w:tr>
      <w:tr w:rsidR="00852ED5" w:rsidRPr="00852ED5" w14:paraId="50057819" w14:textId="49320F1F" w:rsidTr="00852ED5">
        <w:tc>
          <w:tcPr>
            <w:tcW w:w="7083" w:type="dxa"/>
          </w:tcPr>
          <w:p w14:paraId="3D88D4DD" w14:textId="77777777" w:rsidR="00852ED5" w:rsidRPr="00852ED5" w:rsidRDefault="00852ED5" w:rsidP="005E1235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  <w:tc>
          <w:tcPr>
            <w:tcW w:w="7087" w:type="dxa"/>
          </w:tcPr>
          <w:p w14:paraId="7F892ABD" w14:textId="77777777" w:rsidR="00852ED5" w:rsidRPr="00852ED5" w:rsidRDefault="00852ED5" w:rsidP="005E1235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852ED5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>Разработать Правила внутреннего контроля в соответствии с 5 программами от 28.09.2020 г. № 926</w:t>
            </w:r>
          </w:p>
          <w:p w14:paraId="10A2AC1A" w14:textId="77777777" w:rsidR="00852ED5" w:rsidRPr="00852ED5" w:rsidRDefault="00852ED5" w:rsidP="005E1235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</w:tr>
      <w:tr w:rsidR="00852ED5" w:rsidRPr="00852ED5" w14:paraId="7EA2810E" w14:textId="26678F79" w:rsidTr="00852ED5">
        <w:tc>
          <w:tcPr>
            <w:tcW w:w="7083" w:type="dxa"/>
          </w:tcPr>
          <w:p w14:paraId="4AF2D331" w14:textId="77777777" w:rsidR="00852ED5" w:rsidRPr="00852ED5" w:rsidRDefault="00852ED5" w:rsidP="005E12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7087" w:type="dxa"/>
          </w:tcPr>
          <w:p w14:paraId="6FF1D6F7" w14:textId="3BEFD2D7" w:rsidR="00852ED5" w:rsidRPr="00852ED5" w:rsidRDefault="00852ED5" w:rsidP="005E1235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852ED5"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  <w:t xml:space="preserve">Подтвердить квалификацию </w:t>
            </w:r>
            <w:r w:rsidRPr="00852ED5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>путем сдачи тестирования на базе АО «НЦУПГС» (Приказ МФ РК от 13.10.2020 г. № 1000)</w:t>
            </w:r>
          </w:p>
          <w:p w14:paraId="6736C878" w14:textId="77777777" w:rsidR="00852ED5" w:rsidRPr="00852ED5" w:rsidRDefault="00852ED5" w:rsidP="005E1235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</w:tr>
      <w:tr w:rsidR="00852ED5" w:rsidRPr="00852ED5" w14:paraId="25B89D96" w14:textId="78E2FF65" w:rsidTr="00852ED5">
        <w:tc>
          <w:tcPr>
            <w:tcW w:w="7083" w:type="dxa"/>
          </w:tcPr>
          <w:p w14:paraId="15586C2E" w14:textId="77777777" w:rsidR="00852ED5" w:rsidRPr="00852ED5" w:rsidRDefault="00852ED5" w:rsidP="005E1235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852ED5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>КАКИЕ ОПЕРАЦИИ ПОДЛЕЖАТ НАПРАВЛЕНИЮ В АГЕНТСТВО?</w:t>
            </w:r>
          </w:p>
          <w:p w14:paraId="7C3AD96E" w14:textId="77777777" w:rsidR="00852ED5" w:rsidRPr="00852ED5" w:rsidRDefault="00852ED5" w:rsidP="005E1235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  <w:tc>
          <w:tcPr>
            <w:tcW w:w="7087" w:type="dxa"/>
          </w:tcPr>
          <w:p w14:paraId="72D139E4" w14:textId="77777777" w:rsidR="00852ED5" w:rsidRPr="00852ED5" w:rsidRDefault="00852ED5" w:rsidP="005E1235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</w:tr>
      <w:tr w:rsidR="00852ED5" w:rsidRPr="00852ED5" w14:paraId="388FCF5E" w14:textId="61C8A12F" w:rsidTr="00852ED5">
        <w:tc>
          <w:tcPr>
            <w:tcW w:w="7083" w:type="dxa"/>
          </w:tcPr>
          <w:p w14:paraId="41E19BF3" w14:textId="77777777" w:rsidR="00852ED5" w:rsidRPr="00852ED5" w:rsidRDefault="00852ED5" w:rsidP="005E1235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  <w:tc>
          <w:tcPr>
            <w:tcW w:w="7087" w:type="dxa"/>
          </w:tcPr>
          <w:p w14:paraId="0A9479FF" w14:textId="77777777" w:rsidR="00852ED5" w:rsidRPr="00852ED5" w:rsidRDefault="00852ED5" w:rsidP="009A1D9D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</w:pPr>
            <w:r w:rsidRPr="00852ED5"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  <w:t xml:space="preserve">«ПОРОГОВЫЕ ОПЕРАЦИИ» </w:t>
            </w:r>
            <w:r w:rsidRPr="00852ED5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 xml:space="preserve">Сумма операции равна или превышает </w:t>
            </w:r>
            <w:r w:rsidRPr="00852ED5"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  <w:t>10 млн тенге</w:t>
            </w:r>
          </w:p>
          <w:p w14:paraId="672993E4" w14:textId="7D18DAEA" w:rsidR="00852ED5" w:rsidRPr="00852ED5" w:rsidRDefault="00852ED5" w:rsidP="005E1235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</w:pPr>
          </w:p>
          <w:p w14:paraId="1E273917" w14:textId="77777777" w:rsidR="00852ED5" w:rsidRPr="00852ED5" w:rsidRDefault="00852ED5" w:rsidP="005E1235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852ED5" w:rsidRPr="00852ED5" w14:paraId="1210F761" w14:textId="13E46AA6" w:rsidTr="00852ED5">
        <w:tc>
          <w:tcPr>
            <w:tcW w:w="7083" w:type="dxa"/>
          </w:tcPr>
          <w:p w14:paraId="380BB217" w14:textId="77777777" w:rsidR="00852ED5" w:rsidRPr="00852ED5" w:rsidRDefault="00852ED5" w:rsidP="005E1235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</w:pPr>
            <w:r w:rsidRPr="00852ED5"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  <w:t>«ПОДОЗРИТЕЛЬНЫЕ ОПЕРАЦИИ»</w:t>
            </w:r>
          </w:p>
          <w:p w14:paraId="33BBE902" w14:textId="77777777" w:rsidR="00852ED5" w:rsidRPr="00852ED5" w:rsidRDefault="00852ED5" w:rsidP="005E1235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  <w:tc>
          <w:tcPr>
            <w:tcW w:w="7087" w:type="dxa"/>
          </w:tcPr>
          <w:p w14:paraId="1C52C8B7" w14:textId="77777777" w:rsidR="00852ED5" w:rsidRPr="00852ED5" w:rsidRDefault="00852ED5" w:rsidP="005E1235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852ED5" w:rsidRPr="00852ED5" w14:paraId="12EC9819" w14:textId="631F811C" w:rsidTr="00852ED5">
        <w:tc>
          <w:tcPr>
            <w:tcW w:w="7083" w:type="dxa"/>
          </w:tcPr>
          <w:p w14:paraId="7D825A92" w14:textId="77777777" w:rsidR="00852ED5" w:rsidRPr="00852ED5" w:rsidRDefault="00852ED5" w:rsidP="009A1D9D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  <w:tc>
          <w:tcPr>
            <w:tcW w:w="7087" w:type="dxa"/>
          </w:tcPr>
          <w:p w14:paraId="32AFAC8A" w14:textId="77777777" w:rsidR="00852ED5" w:rsidRPr="00852ED5" w:rsidRDefault="00852ED5" w:rsidP="009A1D9D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852ED5"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  <w:t>Совершение</w:t>
            </w:r>
            <w:r w:rsidRPr="00852ED5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 xml:space="preserve"> операции по замене страхователя, застрахованного либо выгодоприобретателя по договору;</w:t>
            </w:r>
          </w:p>
          <w:p w14:paraId="01B7E027" w14:textId="77777777" w:rsidR="00852ED5" w:rsidRPr="00852ED5" w:rsidRDefault="00852ED5" w:rsidP="009A1D9D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</w:tr>
      <w:tr w:rsidR="00852ED5" w:rsidRPr="00852ED5" w14:paraId="05113901" w14:textId="4FE2A886" w:rsidTr="00852ED5">
        <w:tc>
          <w:tcPr>
            <w:tcW w:w="7083" w:type="dxa"/>
          </w:tcPr>
          <w:p w14:paraId="510BA13B" w14:textId="77777777" w:rsidR="00852ED5" w:rsidRPr="00852ED5" w:rsidRDefault="00852ED5" w:rsidP="009A1D9D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  <w:tc>
          <w:tcPr>
            <w:tcW w:w="7087" w:type="dxa"/>
          </w:tcPr>
          <w:p w14:paraId="42573001" w14:textId="77777777" w:rsidR="00852ED5" w:rsidRPr="00852ED5" w:rsidRDefault="00852ED5" w:rsidP="009A1D9D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852ED5"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  <w:t>Досрочное</w:t>
            </w:r>
            <w:r w:rsidRPr="00852ED5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 xml:space="preserve"> расторжение клиентом договора добровольного страхования на </w:t>
            </w:r>
            <w:r w:rsidRPr="00852ED5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lastRenderedPageBreak/>
              <w:t>крупную сумму спустя небольшой промежуток времени после его заключения с возвратом страховой премии, в том числе в пользу третьих лиц;</w:t>
            </w:r>
          </w:p>
          <w:p w14:paraId="69ECDA01" w14:textId="77777777" w:rsidR="00852ED5" w:rsidRPr="00852ED5" w:rsidRDefault="00852ED5" w:rsidP="009A1D9D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</w:tr>
      <w:tr w:rsidR="00852ED5" w:rsidRPr="00852ED5" w14:paraId="145E5E69" w14:textId="4299A4C5" w:rsidTr="00852ED5">
        <w:tc>
          <w:tcPr>
            <w:tcW w:w="7083" w:type="dxa"/>
          </w:tcPr>
          <w:p w14:paraId="11B6A81D" w14:textId="77777777" w:rsidR="00852ED5" w:rsidRPr="00852ED5" w:rsidRDefault="00852ED5" w:rsidP="009A1D9D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  <w:tc>
          <w:tcPr>
            <w:tcW w:w="7087" w:type="dxa"/>
          </w:tcPr>
          <w:p w14:paraId="1FA7241A" w14:textId="77777777" w:rsidR="00852ED5" w:rsidRPr="00852ED5" w:rsidRDefault="00852ED5" w:rsidP="009A1D9D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852ED5"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  <w:t>Изменение</w:t>
            </w:r>
            <w:r w:rsidRPr="00852ED5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 xml:space="preserve"> размера страховой суммы с увеличением страховой премии превышающей платежеспособность страхователя по договорам накопительного страхования</w:t>
            </w:r>
          </w:p>
          <w:p w14:paraId="0CD891FB" w14:textId="77777777" w:rsidR="00852ED5" w:rsidRPr="00852ED5" w:rsidRDefault="00852ED5" w:rsidP="009A1D9D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</w:tr>
      <w:tr w:rsidR="00852ED5" w:rsidRPr="00852ED5" w14:paraId="0E49FE27" w14:textId="588D0BBC" w:rsidTr="00852ED5">
        <w:tc>
          <w:tcPr>
            <w:tcW w:w="7083" w:type="dxa"/>
          </w:tcPr>
          <w:p w14:paraId="79AE6824" w14:textId="77777777" w:rsidR="00852ED5" w:rsidRPr="00852ED5" w:rsidRDefault="00852ED5" w:rsidP="009A1D9D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  <w:tc>
          <w:tcPr>
            <w:tcW w:w="7087" w:type="dxa"/>
          </w:tcPr>
          <w:p w14:paraId="05B007B7" w14:textId="77777777" w:rsidR="00852ED5" w:rsidRPr="00852ED5" w:rsidRDefault="00852ED5" w:rsidP="009A1D9D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852ED5"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  <w:t>Клиент</w:t>
            </w:r>
            <w:r w:rsidRPr="00852ED5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 xml:space="preserve"> заключает договора страхования с организациями, имеющими регистрацию за пределами Республики Казахстан</w:t>
            </w:r>
          </w:p>
          <w:p w14:paraId="1F666B69" w14:textId="77777777" w:rsidR="00852ED5" w:rsidRPr="00852ED5" w:rsidRDefault="00852ED5" w:rsidP="009A1D9D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852ED5" w:rsidRPr="00852ED5" w14:paraId="66751422" w14:textId="70EFD0E3" w:rsidTr="00852ED5">
        <w:tc>
          <w:tcPr>
            <w:tcW w:w="7083" w:type="dxa"/>
          </w:tcPr>
          <w:p w14:paraId="0C985350" w14:textId="77777777" w:rsidR="00852ED5" w:rsidRPr="00852ED5" w:rsidRDefault="00852ED5" w:rsidP="009A1D9D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  <w:tc>
          <w:tcPr>
            <w:tcW w:w="7087" w:type="dxa"/>
          </w:tcPr>
          <w:p w14:paraId="14B3742D" w14:textId="77777777" w:rsidR="00852ED5" w:rsidRPr="00852ED5" w:rsidRDefault="00852ED5" w:rsidP="009A1D9D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852ED5"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  <w:t>Иные</w:t>
            </w:r>
            <w:r w:rsidRPr="00852ED5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 xml:space="preserve"> операции</w:t>
            </w:r>
          </w:p>
          <w:p w14:paraId="4786EDFC" w14:textId="77777777" w:rsidR="00852ED5" w:rsidRPr="00852ED5" w:rsidRDefault="00852ED5" w:rsidP="009A1D9D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852ED5" w:rsidRPr="00852ED5" w14:paraId="4968FCF0" w14:textId="5CFB2952" w:rsidTr="00852ED5">
        <w:tc>
          <w:tcPr>
            <w:tcW w:w="14170" w:type="dxa"/>
            <w:gridSpan w:val="2"/>
          </w:tcPr>
          <w:p w14:paraId="512EF090" w14:textId="77777777" w:rsidR="00852ED5" w:rsidRPr="00852ED5" w:rsidRDefault="00852ED5" w:rsidP="009A1D9D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852ED5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>«Закон о ПОД/ФТ РК – Закон Республики Казахстан «О противодействии легализации (отмыванию) доходов, полученных преступным путем, и финансиованию терроризма»</w:t>
            </w:r>
          </w:p>
          <w:p w14:paraId="17A791CC" w14:textId="77777777" w:rsidR="00852ED5" w:rsidRPr="00852ED5" w:rsidRDefault="00852ED5" w:rsidP="009A1D9D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</w:p>
        </w:tc>
      </w:tr>
      <w:tr w:rsidR="00852ED5" w:rsidRPr="00852ED5" w14:paraId="2FB3399D" w14:textId="77777777" w:rsidTr="00852ED5">
        <w:tc>
          <w:tcPr>
            <w:tcW w:w="14170" w:type="dxa"/>
            <w:gridSpan w:val="2"/>
          </w:tcPr>
          <w:p w14:paraId="4417F205" w14:textId="77777777" w:rsidR="00852ED5" w:rsidRPr="00852ED5" w:rsidRDefault="00852ED5" w:rsidP="009A1D9D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</w:pPr>
            <w:r w:rsidRPr="00852ED5">
              <w:rPr>
                <w:rFonts w:ascii="Times New Roman" w:hAnsi="Times New Roman" w:cs="Times New Roman"/>
                <w:color w:val="0070C0"/>
                <w:sz w:val="26"/>
                <w:szCs w:val="26"/>
                <w:lang w:val="kk-KZ"/>
              </w:rPr>
              <w:t>Предусмотрена административная ответственность за НАРУШЕНИЯ требований Закона «О ПОД/ФТ (ст. 214 КоАП РК)</w:t>
            </w:r>
          </w:p>
          <w:p w14:paraId="62253A08" w14:textId="77777777" w:rsidR="00852ED5" w:rsidRPr="00852ED5" w:rsidRDefault="00852ED5" w:rsidP="009A1D9D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  <w:tr w:rsidR="00852ED5" w:rsidRPr="00852ED5" w14:paraId="1BD58C31" w14:textId="77777777" w:rsidTr="00852ED5">
        <w:tc>
          <w:tcPr>
            <w:tcW w:w="7083" w:type="dxa"/>
          </w:tcPr>
          <w:p w14:paraId="7642AC67" w14:textId="77777777" w:rsidR="00852ED5" w:rsidRPr="00852ED5" w:rsidRDefault="00852ED5" w:rsidP="009A1D9D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</w:pPr>
            <w:r w:rsidRPr="00852ED5"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  <w:t>По вопросам технического характера обращаться по телефону: +7 (7172) 74 97 48, 74 97 64</w:t>
            </w:r>
          </w:p>
          <w:p w14:paraId="7BC85324" w14:textId="77777777" w:rsidR="00852ED5" w:rsidRPr="00852ED5" w:rsidRDefault="00852ED5" w:rsidP="009A1D9D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  <w:tc>
          <w:tcPr>
            <w:tcW w:w="7087" w:type="dxa"/>
          </w:tcPr>
          <w:p w14:paraId="28D2F838" w14:textId="77777777" w:rsidR="00852ED5" w:rsidRPr="00852ED5" w:rsidRDefault="00852ED5" w:rsidP="00852ED5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</w:pPr>
            <w:r w:rsidRPr="00852ED5"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  <w:t>По вопросам законодательства ПОД/ФТ обращаться по телефону: +7 (7172) 74 97 52, 74 97 39</w:t>
            </w:r>
          </w:p>
          <w:p w14:paraId="4F2A83E3" w14:textId="77777777" w:rsidR="00852ED5" w:rsidRPr="00852ED5" w:rsidRDefault="00852ED5" w:rsidP="009A1D9D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</w:tbl>
    <w:p w14:paraId="0C092B17" w14:textId="77777777" w:rsidR="00862FD3" w:rsidRPr="00852ED5" w:rsidRDefault="00862FD3">
      <w:pPr>
        <w:rPr>
          <w:rFonts w:ascii="Times New Roman" w:hAnsi="Times New Roman" w:cs="Times New Roman"/>
          <w:sz w:val="26"/>
          <w:szCs w:val="26"/>
          <w:lang w:val="kk-KZ"/>
        </w:rPr>
      </w:pPr>
    </w:p>
    <w:sectPr w:rsidR="00862FD3" w:rsidRPr="00852ED5" w:rsidSect="00E1051C">
      <w:pgSz w:w="11906" w:h="16838"/>
      <w:pgMar w:top="1134" w:right="993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ED9"/>
    <w:rsid w:val="000100AF"/>
    <w:rsid w:val="003214FD"/>
    <w:rsid w:val="00347B32"/>
    <w:rsid w:val="003F6ED9"/>
    <w:rsid w:val="00563FB3"/>
    <w:rsid w:val="005D5C6F"/>
    <w:rsid w:val="005E1235"/>
    <w:rsid w:val="006E5FE8"/>
    <w:rsid w:val="00852ED5"/>
    <w:rsid w:val="00862FD3"/>
    <w:rsid w:val="00997DCE"/>
    <w:rsid w:val="009A1D9D"/>
    <w:rsid w:val="009D26DF"/>
    <w:rsid w:val="00AF344F"/>
    <w:rsid w:val="00B44AF1"/>
    <w:rsid w:val="00CE487E"/>
    <w:rsid w:val="00E1051C"/>
    <w:rsid w:val="00E42ED9"/>
    <w:rsid w:val="00EE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0A137"/>
  <w15:chartTrackingRefBased/>
  <w15:docId w15:val="{5F6D9E0A-43F3-4A48-BF28-5C7FDFC9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862FD3"/>
    <w:rPr>
      <w:color w:val="053077"/>
    </w:rPr>
  </w:style>
  <w:style w:type="paragraph" w:styleId="a5">
    <w:name w:val="Body Text"/>
    <w:basedOn w:val="a"/>
    <w:link w:val="a4"/>
    <w:qFormat/>
    <w:rsid w:val="00862FD3"/>
    <w:pPr>
      <w:widowControl w:val="0"/>
      <w:spacing w:after="0" w:line="254" w:lineRule="auto"/>
    </w:pPr>
    <w:rPr>
      <w:color w:val="053077"/>
    </w:rPr>
  </w:style>
  <w:style w:type="character" w:customStyle="1" w:styleId="1">
    <w:name w:val="Основной текст Знак1"/>
    <w:basedOn w:val="a0"/>
    <w:uiPriority w:val="99"/>
    <w:semiHidden/>
    <w:rsid w:val="00862FD3"/>
  </w:style>
  <w:style w:type="character" w:customStyle="1" w:styleId="Bodytext4">
    <w:name w:val="Body text (4)_"/>
    <w:basedOn w:val="a0"/>
    <w:link w:val="Bodytext40"/>
    <w:rsid w:val="00997DCE"/>
    <w:rPr>
      <w:rFonts w:ascii="Arial" w:eastAsia="Arial" w:hAnsi="Arial" w:cs="Arial"/>
      <w:b/>
      <w:bCs/>
      <w:color w:val="F80000"/>
    </w:rPr>
  </w:style>
  <w:style w:type="paragraph" w:customStyle="1" w:styleId="Bodytext40">
    <w:name w:val="Body text (4)"/>
    <w:basedOn w:val="a"/>
    <w:link w:val="Bodytext4"/>
    <w:rsid w:val="00997DCE"/>
    <w:pPr>
      <w:widowControl w:val="0"/>
      <w:spacing w:after="0" w:line="240" w:lineRule="auto"/>
      <w:ind w:firstLine="100"/>
    </w:pPr>
    <w:rPr>
      <w:rFonts w:ascii="Arial" w:eastAsia="Arial" w:hAnsi="Arial" w:cs="Arial"/>
      <w:b/>
      <w:bCs/>
      <w:color w:val="F8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fmrk.gov.kz/" TargetMode="External"/><Relationship Id="rId5" Type="http://schemas.openxmlformats.org/officeDocument/2006/relationships/hyperlink" Target="https://www.web-sfm.kfm.kz/" TargetMode="External"/><Relationship Id="rId4" Type="http://schemas.openxmlformats.org/officeDocument/2006/relationships/hyperlink" Target="https://afmrk.gov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Ташкинов Мухит Абдурахманович</dc:creator>
  <cp:keywords/>
  <dc:description/>
  <cp:lastModifiedBy>Елена Вагина</cp:lastModifiedBy>
  <cp:revision>4</cp:revision>
  <dcterms:created xsi:type="dcterms:W3CDTF">2025-03-06T05:12:00Z</dcterms:created>
  <dcterms:modified xsi:type="dcterms:W3CDTF">2025-03-06T05:17:00Z</dcterms:modified>
</cp:coreProperties>
</file>