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0AF" w:rsidRDefault="00607E4E" w:rsidP="00607E4E">
      <w:pPr>
        <w:jc w:val="center"/>
        <w:rPr>
          <w:lang w:val="kk-KZ"/>
        </w:rPr>
      </w:pPr>
      <w:r>
        <w:rPr>
          <w:lang w:val="kk-KZ"/>
        </w:rPr>
        <w:t>Сақтандыру жағдайын онлайн реттеу</w:t>
      </w: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 xml:space="preserve">Болған сақтандыру жағдайы бойынша </w:t>
      </w:r>
      <w:r>
        <w:rPr>
          <w:lang w:val="kk-KZ"/>
        </w:rPr>
        <w:t>Жеке кабинетте</w:t>
      </w:r>
      <w:r>
        <w:rPr>
          <w:lang w:val="kk-KZ"/>
        </w:rPr>
        <w:t xml:space="preserve"> сақтандыру сыныбын таңдау қажет.</w:t>
      </w:r>
    </w:p>
    <w:p w:rsidR="00607E4E" w:rsidRDefault="00A91CD6" w:rsidP="00607E4E">
      <w:pPr>
        <w:rPr>
          <w:lang w:val="kk-KZ"/>
        </w:rPr>
      </w:pPr>
      <w:r w:rsidRPr="00A91CD6">
        <w:rPr>
          <w:noProof/>
          <w:lang w:eastAsia="ru-RU"/>
        </w:rPr>
        <w:drawing>
          <wp:inline distT="0" distB="0" distL="0" distR="0">
            <wp:extent cx="6272894" cy="3155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51" cy="315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>Қажет өрістерді толтыру арқылы сақтандыру жағдайы туралы өтініш жасау қажет.</w:t>
      </w:r>
    </w:p>
    <w:p w:rsidR="00607E4E" w:rsidRDefault="00A91CD6" w:rsidP="00607E4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A6791FD" wp14:editId="1B2A5CA5">
            <wp:extent cx="5940425" cy="33915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lastRenderedPageBreak/>
        <w:t>Сақтандыру ұйымының жұмыскері тексеру үшін форманы толтырып, залалдың алғы сомасын енгізу қажет.</w:t>
      </w:r>
    </w:p>
    <w:p w:rsidR="00607E4E" w:rsidRDefault="00607E4E" w:rsidP="00607E4E">
      <w:pPr>
        <w:rPr>
          <w:lang w:val="kk-KZ"/>
        </w:rPr>
      </w:pPr>
    </w:p>
    <w:p w:rsidR="00607E4E" w:rsidRDefault="00A91CD6" w:rsidP="00607E4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35B9FB4" wp14:editId="6021FD1C">
            <wp:extent cx="5940425" cy="4438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>Жеке кабинетте «Сақтандыру жағдайы» объектісі жасалады.</w:t>
      </w:r>
    </w:p>
    <w:p w:rsidR="00607E4E" w:rsidRDefault="00A91CD6" w:rsidP="00607E4E">
      <w:pPr>
        <w:rPr>
          <w:lang w:val="kk-KZ"/>
        </w:rPr>
      </w:pPr>
      <w:r w:rsidRPr="00A91CD6">
        <w:rPr>
          <w:noProof/>
          <w:lang w:eastAsia="ru-RU"/>
        </w:rPr>
        <w:drawing>
          <wp:inline distT="0" distB="0" distL="0" distR="0">
            <wp:extent cx="5940425" cy="23681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 xml:space="preserve">Сақтандыру ұйымының жұмыскері өтініште тексереді, қажет жағдайда керек құжаттардың </w:t>
      </w:r>
      <w:proofErr w:type="spellStart"/>
      <w:r>
        <w:rPr>
          <w:lang w:val="kk-KZ"/>
        </w:rPr>
        <w:t>скан</w:t>
      </w:r>
      <w:proofErr w:type="spellEnd"/>
      <w:r>
        <w:rPr>
          <w:lang w:val="kk-KZ"/>
        </w:rPr>
        <w:t>-көшірмелерін талап етеді.</w:t>
      </w:r>
    </w:p>
    <w:p w:rsidR="00607E4E" w:rsidRDefault="00A91CD6" w:rsidP="00607E4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AB01CD5" wp14:editId="727F1A43">
            <wp:extent cx="5940425" cy="47625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>Құжаттарды салып комментарий қалдыру қажет.</w:t>
      </w:r>
      <w:r w:rsidRPr="00607E4E">
        <w:rPr>
          <w:lang w:val="kk-KZ"/>
        </w:rPr>
        <w:t xml:space="preserve"> </w:t>
      </w:r>
    </w:p>
    <w:p w:rsidR="00A91CD6" w:rsidRDefault="00A91CD6" w:rsidP="00A91CD6">
      <w:pPr>
        <w:pStyle w:val="a3"/>
        <w:rPr>
          <w:lang w:val="kk-KZ"/>
        </w:rPr>
      </w:pPr>
    </w:p>
    <w:p w:rsidR="00607E4E" w:rsidRDefault="00A91CD6" w:rsidP="00607E4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07C8853" wp14:editId="661AF0E6">
            <wp:extent cx="5940425" cy="46640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>Клиент құжаттарды салады.</w:t>
      </w:r>
    </w:p>
    <w:p w:rsidR="00607E4E" w:rsidRDefault="00A91CD6" w:rsidP="00607E4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064EF88" wp14:editId="4A8BDC57">
            <wp:extent cx="5940425" cy="38100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lastRenderedPageBreak/>
        <w:t>Сақтандыру ұйымының жұмыскері өтініштің дұрыс толтырылғанын және барлық қажет құжаттардың болуын мұқият тексереді және клиенттен бағалау туралы өтініш жасауды сұрайды.</w:t>
      </w:r>
    </w:p>
    <w:p w:rsidR="00607E4E" w:rsidRDefault="00A91CD6" w:rsidP="00607E4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6549089" wp14:editId="68885458">
            <wp:extent cx="5940425" cy="44494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>Көлікті қарап-тексеру үшін жер мен уақыт келісіледі.</w:t>
      </w:r>
    </w:p>
    <w:p w:rsidR="00607E4E" w:rsidRDefault="00A91CD6" w:rsidP="00607E4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0B36958" wp14:editId="5C2E2843">
            <wp:extent cx="5940425" cy="4457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>Сақтандыру ұйымының жұмыскері клиенттің танысуы үшін бағалау нәтижесін салады.</w:t>
      </w:r>
    </w:p>
    <w:p w:rsidR="00607E4E" w:rsidRDefault="00A91CD6" w:rsidP="00607E4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2D9BCA1" wp14:editId="5BB1B178">
            <wp:extent cx="5940425" cy="42875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>Залал сомасы келісіледі.</w:t>
      </w:r>
    </w:p>
    <w:p w:rsidR="00607E4E" w:rsidRDefault="00A91CD6" w:rsidP="00607E4E">
      <w:pPr>
        <w:rPr>
          <w:lang w:val="kk-KZ"/>
        </w:rPr>
      </w:pPr>
      <w:r w:rsidRPr="00A91CD6">
        <w:rPr>
          <w:noProof/>
          <w:lang w:eastAsia="ru-RU"/>
        </w:rPr>
        <w:drawing>
          <wp:inline distT="0" distB="0" distL="0" distR="0">
            <wp:extent cx="5940425" cy="3192024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lastRenderedPageBreak/>
        <w:t>Клиент төлем жасау туралы өтініш жасайды.</w:t>
      </w:r>
    </w:p>
    <w:p w:rsidR="00607E4E" w:rsidRDefault="00A91CD6" w:rsidP="00607E4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9A64006" wp14:editId="4D4D6F12">
            <wp:extent cx="5940425" cy="47078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607E4E" w:rsidRDefault="00607E4E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</w:p>
    <w:p w:rsidR="00A91CD6" w:rsidRDefault="00A91CD6" w:rsidP="00607E4E">
      <w:pPr>
        <w:rPr>
          <w:lang w:val="kk-KZ"/>
        </w:rPr>
      </w:pPr>
      <w:bookmarkStart w:id="0" w:name="_GoBack"/>
      <w:bookmarkEnd w:id="0"/>
    </w:p>
    <w:p w:rsid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lastRenderedPageBreak/>
        <w:t>Клиент төлемді офисте қолма-қол ақшамен алса да болады немесе төлемді қолма-қол ақшасыз түрде алу үшін деректемелерін жазып көрсетеді.</w:t>
      </w:r>
    </w:p>
    <w:p w:rsidR="00607E4E" w:rsidRDefault="00A91CD6" w:rsidP="00607E4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4BA32C8" wp14:editId="48F333E8">
            <wp:extent cx="5940425" cy="35318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4E" w:rsidRDefault="00607E4E" w:rsidP="00607E4E">
      <w:pPr>
        <w:rPr>
          <w:lang w:val="kk-KZ"/>
        </w:rPr>
      </w:pPr>
    </w:p>
    <w:p w:rsidR="00607E4E" w:rsidRPr="00607E4E" w:rsidRDefault="00607E4E" w:rsidP="00607E4E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>Төлем жасалады</w:t>
      </w:r>
      <w:r w:rsidR="00A91CD6">
        <w:rPr>
          <w:lang w:val="kk-KZ"/>
        </w:rPr>
        <w:t>.</w:t>
      </w:r>
    </w:p>
    <w:p w:rsidR="00607E4E" w:rsidRPr="00607E4E" w:rsidRDefault="00A91CD6">
      <w:pPr>
        <w:rPr>
          <w:lang w:val="kk-KZ"/>
        </w:rPr>
      </w:pPr>
      <w:r w:rsidRPr="00A91CD6">
        <w:rPr>
          <w:noProof/>
          <w:lang w:eastAsia="ru-RU"/>
        </w:rPr>
        <w:drawing>
          <wp:inline distT="0" distB="0" distL="0" distR="0">
            <wp:extent cx="5940425" cy="3192024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E4E" w:rsidRPr="00607E4E" w:rsidSect="00A91CD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26733"/>
    <w:multiLevelType w:val="hybridMultilevel"/>
    <w:tmpl w:val="8FEA8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265"/>
    <w:rsid w:val="000100AF"/>
    <w:rsid w:val="00347B32"/>
    <w:rsid w:val="00563FB3"/>
    <w:rsid w:val="005D5C6F"/>
    <w:rsid w:val="00607E4E"/>
    <w:rsid w:val="00881265"/>
    <w:rsid w:val="00A9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3E3638"/>
  <w15:chartTrackingRefBased/>
  <w15:docId w15:val="{068E55EE-0AA1-410D-97B1-3D4932E87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E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Ташкинов Мухит Абдурахманович</dc:creator>
  <cp:keywords/>
  <dc:description/>
  <cp:lastModifiedBy>Ташкинов Мухит Абдурахманович</cp:lastModifiedBy>
  <cp:revision>2</cp:revision>
  <dcterms:created xsi:type="dcterms:W3CDTF">2025-02-28T10:17:00Z</dcterms:created>
  <dcterms:modified xsi:type="dcterms:W3CDTF">2025-02-28T10:33:00Z</dcterms:modified>
</cp:coreProperties>
</file>